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AC4A7" w14:textId="3445431E" w:rsidR="00094CE7" w:rsidRPr="00094CE7" w:rsidRDefault="00094CE7" w:rsidP="00094CE7">
      <w:pPr>
        <w:jc w:val="center"/>
        <w:rPr>
          <w:b/>
          <w:u w:val="single"/>
          <w:lang w:val="en-US"/>
        </w:rPr>
      </w:pPr>
      <w:r w:rsidRPr="00094CE7">
        <w:rPr>
          <w:b/>
          <w:u w:val="single"/>
          <w:lang w:val="en-US"/>
        </w:rPr>
        <w:t>COGNITIVE DEFUSION</w:t>
      </w:r>
    </w:p>
    <w:p w14:paraId="602CB2E2" w14:textId="2DD771E7" w:rsidR="00094CE7" w:rsidRDefault="00094CE7" w:rsidP="00094CE7">
      <w:pPr>
        <w:jc w:val="center"/>
        <w:rPr>
          <w:lang w:val="en-US"/>
        </w:rPr>
      </w:pPr>
    </w:p>
    <w:p w14:paraId="77FC1443" w14:textId="77777777" w:rsidR="00094CE7" w:rsidRPr="00094CE7" w:rsidRDefault="00094CE7" w:rsidP="00094CE7">
      <w:pPr>
        <w:pStyle w:val="NormalWeb"/>
        <w:jc w:val="both"/>
        <w:rPr>
          <w:rFonts w:asciiTheme="minorHAnsi" w:hAnsiTheme="minorHAnsi" w:cstheme="minorHAnsi"/>
          <w:color w:val="000000" w:themeColor="text1"/>
        </w:rPr>
      </w:pPr>
      <w:r w:rsidRPr="00094CE7">
        <w:rPr>
          <w:rStyle w:val="s1"/>
          <w:rFonts w:asciiTheme="minorHAnsi" w:hAnsiTheme="minorHAnsi" w:cstheme="minorHAnsi"/>
          <w:color w:val="000000" w:themeColor="text1"/>
        </w:rPr>
        <w:t>Cognitive defusion is when we choose a different relationship with the stream of thought that flows through our heads.  </w:t>
      </w:r>
      <w:r w:rsidRPr="00094CE7">
        <w:rPr>
          <w:rFonts w:asciiTheme="minorHAnsi" w:hAnsiTheme="minorHAnsi" w:cstheme="minorHAnsi"/>
          <w:color w:val="000000" w:themeColor="text1"/>
        </w:rPr>
        <w:t xml:space="preserve">Defusing involves seeing thoughts and feelings for what they are (streams of words, passing sensations), not what they say they are (dangers or facts). </w:t>
      </w:r>
    </w:p>
    <w:p w14:paraId="1CA25271" w14:textId="77777777" w:rsidR="00094CE7" w:rsidRPr="00094CE7" w:rsidRDefault="00094CE7" w:rsidP="00094CE7">
      <w:pPr>
        <w:pStyle w:val="p1"/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  <w:color w:val="000000" w:themeColor="text1"/>
        </w:rPr>
      </w:pPr>
      <w:r w:rsidRPr="00094CE7">
        <w:rPr>
          <w:rStyle w:val="s1"/>
          <w:rFonts w:asciiTheme="minorHAnsi" w:hAnsiTheme="minorHAnsi" w:cstheme="minorHAnsi"/>
          <w:color w:val="000000" w:themeColor="text1"/>
        </w:rPr>
        <w:t>This different relationship can be characterised by:</w:t>
      </w:r>
    </w:p>
    <w:p w14:paraId="1A417585" w14:textId="77777777" w:rsidR="00094CE7" w:rsidRPr="00094CE7" w:rsidRDefault="00094CE7" w:rsidP="00094CE7">
      <w:pPr>
        <w:pStyle w:val="p1"/>
        <w:numPr>
          <w:ilvl w:val="0"/>
          <w:numId w:val="1"/>
        </w:numPr>
        <w:shd w:val="clear" w:color="auto" w:fill="FFFFFF"/>
        <w:ind w:left="600"/>
        <w:rPr>
          <w:rFonts w:asciiTheme="minorHAnsi" w:hAnsiTheme="minorHAnsi" w:cstheme="minorHAnsi"/>
          <w:color w:val="000000" w:themeColor="text1"/>
        </w:rPr>
      </w:pPr>
      <w:r w:rsidRPr="00094CE7">
        <w:rPr>
          <w:rStyle w:val="s1"/>
          <w:rFonts w:asciiTheme="minorHAnsi" w:hAnsiTheme="minorHAnsi" w:cstheme="minorHAnsi"/>
          <w:color w:val="000000" w:themeColor="text1"/>
        </w:rPr>
        <w:t>more </w:t>
      </w:r>
      <w:r w:rsidRPr="00094CE7">
        <w:rPr>
          <w:rStyle w:val="s1"/>
          <w:rFonts w:asciiTheme="minorHAnsi" w:hAnsiTheme="minorHAnsi" w:cstheme="minorHAnsi"/>
          <w:b/>
          <w:bCs/>
          <w:color w:val="000000" w:themeColor="text1"/>
        </w:rPr>
        <w:t>distance</w:t>
      </w:r>
      <w:r w:rsidRPr="00094CE7">
        <w:rPr>
          <w:rStyle w:val="s1"/>
          <w:rFonts w:asciiTheme="minorHAnsi" w:hAnsiTheme="minorHAnsi" w:cstheme="minorHAnsi"/>
          <w:color w:val="000000" w:themeColor="text1"/>
        </w:rPr>
        <w:t> from negative thoughts</w:t>
      </w:r>
    </w:p>
    <w:p w14:paraId="5C463932" w14:textId="77777777" w:rsidR="00094CE7" w:rsidRPr="00094CE7" w:rsidRDefault="00094CE7" w:rsidP="00094CE7">
      <w:pPr>
        <w:pStyle w:val="p1"/>
        <w:numPr>
          <w:ilvl w:val="0"/>
          <w:numId w:val="1"/>
        </w:numPr>
        <w:shd w:val="clear" w:color="auto" w:fill="FFFFFF"/>
        <w:ind w:left="600"/>
        <w:rPr>
          <w:rFonts w:asciiTheme="minorHAnsi" w:hAnsiTheme="minorHAnsi" w:cstheme="minorHAnsi"/>
          <w:color w:val="000000" w:themeColor="text1"/>
        </w:rPr>
      </w:pPr>
      <w:r w:rsidRPr="00094CE7">
        <w:rPr>
          <w:rStyle w:val="s1"/>
          <w:rFonts w:asciiTheme="minorHAnsi" w:hAnsiTheme="minorHAnsi" w:cstheme="minorHAnsi"/>
          <w:color w:val="000000" w:themeColor="text1"/>
        </w:rPr>
        <w:t>more </w:t>
      </w:r>
      <w:r w:rsidRPr="00094CE7">
        <w:rPr>
          <w:rStyle w:val="s1"/>
          <w:rFonts w:asciiTheme="minorHAnsi" w:hAnsiTheme="minorHAnsi" w:cstheme="minorHAnsi"/>
          <w:b/>
          <w:bCs/>
          <w:color w:val="000000" w:themeColor="text1"/>
        </w:rPr>
        <w:t>mindfu</w:t>
      </w:r>
      <w:r w:rsidRPr="00094CE7">
        <w:rPr>
          <w:rStyle w:val="s1"/>
          <w:rFonts w:asciiTheme="minorHAnsi" w:hAnsiTheme="minorHAnsi" w:cstheme="minorHAnsi"/>
          <w:color w:val="000000" w:themeColor="text1"/>
        </w:rPr>
        <w:t>l i.e. watching or observing our thoughts rather than swept up with them</w:t>
      </w:r>
    </w:p>
    <w:p w14:paraId="0D0D10C1" w14:textId="77777777" w:rsidR="00094CE7" w:rsidRPr="00094CE7" w:rsidRDefault="00094CE7" w:rsidP="00094CE7">
      <w:pPr>
        <w:pStyle w:val="p1"/>
        <w:numPr>
          <w:ilvl w:val="0"/>
          <w:numId w:val="1"/>
        </w:numPr>
        <w:shd w:val="clear" w:color="auto" w:fill="FFFFFF"/>
        <w:ind w:left="600"/>
        <w:rPr>
          <w:rFonts w:asciiTheme="minorHAnsi" w:hAnsiTheme="minorHAnsi" w:cstheme="minorHAnsi"/>
          <w:color w:val="000000" w:themeColor="text1"/>
        </w:rPr>
      </w:pPr>
      <w:r w:rsidRPr="00094CE7">
        <w:rPr>
          <w:rStyle w:val="s1"/>
          <w:rFonts w:asciiTheme="minorHAnsi" w:hAnsiTheme="minorHAnsi" w:cstheme="minorHAnsi"/>
          <w:color w:val="000000" w:themeColor="text1"/>
        </w:rPr>
        <w:t xml:space="preserve">less willing to take our thoughts seriously </w:t>
      </w:r>
      <w:proofErr w:type="spellStart"/>
      <w:r w:rsidRPr="00094CE7">
        <w:rPr>
          <w:rStyle w:val="s1"/>
          <w:rFonts w:asciiTheme="minorHAnsi" w:hAnsiTheme="minorHAnsi" w:cstheme="minorHAnsi"/>
          <w:color w:val="000000" w:themeColor="text1"/>
        </w:rPr>
        <w:t>i.e</w:t>
      </w:r>
      <w:proofErr w:type="spellEnd"/>
      <w:r w:rsidRPr="00094CE7">
        <w:rPr>
          <w:rStyle w:val="s1"/>
          <w:rFonts w:asciiTheme="minorHAnsi" w:hAnsiTheme="minorHAnsi" w:cstheme="minorHAnsi"/>
          <w:color w:val="000000" w:themeColor="text1"/>
        </w:rPr>
        <w:t xml:space="preserve"> recognise thoughts don’t often correspond to the breadth and depth of reality</w:t>
      </w:r>
    </w:p>
    <w:p w14:paraId="49486A92" w14:textId="77777777" w:rsidR="00094CE7" w:rsidRPr="00094CE7" w:rsidRDefault="00094CE7" w:rsidP="00094CE7">
      <w:pPr>
        <w:pStyle w:val="p1"/>
        <w:numPr>
          <w:ilvl w:val="0"/>
          <w:numId w:val="1"/>
        </w:numPr>
        <w:shd w:val="clear" w:color="auto" w:fill="FFFFFF"/>
        <w:ind w:left="600"/>
        <w:rPr>
          <w:rStyle w:val="s1"/>
          <w:rFonts w:asciiTheme="minorHAnsi" w:hAnsiTheme="minorHAnsi" w:cstheme="minorHAnsi"/>
          <w:color w:val="000000" w:themeColor="text1"/>
        </w:rPr>
      </w:pPr>
      <w:r w:rsidRPr="00094CE7">
        <w:rPr>
          <w:rStyle w:val="s1"/>
          <w:rFonts w:asciiTheme="minorHAnsi" w:hAnsiTheme="minorHAnsi" w:cstheme="minorHAnsi"/>
          <w:color w:val="000000" w:themeColor="text1"/>
        </w:rPr>
        <w:t>more focus on direct experiences e.g. feelings, observations, sensations</w:t>
      </w:r>
    </w:p>
    <w:p w14:paraId="67BBC736" w14:textId="77777777" w:rsidR="00094CE7" w:rsidRPr="00094CE7" w:rsidRDefault="00094CE7" w:rsidP="00094CE7">
      <w:pPr>
        <w:rPr>
          <w:rFonts w:cstheme="minorHAnsi"/>
          <w:color w:val="000000" w:themeColor="text1"/>
          <w:lang w:val="en-US"/>
        </w:rPr>
      </w:pPr>
    </w:p>
    <w:p w14:paraId="29D64214" w14:textId="06BB4B42" w:rsidR="00094CE7" w:rsidRPr="00094CE7" w:rsidRDefault="00094CE7" w:rsidP="00094CE7">
      <w:pPr>
        <w:rPr>
          <w:rFonts w:cstheme="minorHAnsi"/>
          <w:color w:val="000000" w:themeColor="text1"/>
          <w:sz w:val="32"/>
          <w:szCs w:val="32"/>
          <w:lang w:val="en-US"/>
        </w:rPr>
      </w:pPr>
      <w:r w:rsidRPr="00094CE7">
        <w:rPr>
          <w:rFonts w:cstheme="minorHAnsi"/>
          <w:color w:val="000000" w:themeColor="text1"/>
          <w:sz w:val="32"/>
          <w:szCs w:val="32"/>
          <w:lang w:val="en-US"/>
        </w:rPr>
        <w:t>MINDFUL WATCHING:</w:t>
      </w:r>
      <w:bookmarkStart w:id="0" w:name="_GoBack"/>
      <w:bookmarkEnd w:id="0"/>
    </w:p>
    <w:p w14:paraId="1BB1BC7B" w14:textId="77777777" w:rsidR="00094CE7" w:rsidRPr="00094CE7" w:rsidRDefault="00094CE7" w:rsidP="00094CE7">
      <w:pPr>
        <w:rPr>
          <w:rFonts w:cstheme="minorHAnsi"/>
          <w:color w:val="000000" w:themeColor="text1"/>
          <w:lang w:val="en-US"/>
        </w:rPr>
      </w:pPr>
    </w:p>
    <w:p w14:paraId="0C986B8A" w14:textId="77777777" w:rsidR="00094CE7" w:rsidRPr="00094CE7" w:rsidRDefault="00094CE7" w:rsidP="00094CE7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</w:rPr>
      </w:pPr>
      <w:r w:rsidRPr="00094CE7">
        <w:rPr>
          <w:rFonts w:eastAsia="Times New Roman" w:cstheme="minorHAnsi"/>
          <w:color w:val="000000" w:themeColor="text1"/>
          <w:shd w:val="clear" w:color="auto" w:fill="FFFFFF"/>
        </w:rPr>
        <w:t>Thoughts on a screen: Imagine yourself in a movie theatre or in front of your television and picture your thoughts — words or pictures — on the screen, like rolling credits.</w:t>
      </w:r>
    </w:p>
    <w:p w14:paraId="4E625118" w14:textId="77777777" w:rsidR="00094CE7" w:rsidRPr="00094CE7" w:rsidRDefault="00094CE7" w:rsidP="00094CE7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094CE7">
        <w:rPr>
          <w:rFonts w:eastAsia="Times New Roman" w:cstheme="minorHAnsi"/>
        </w:rPr>
        <w:t xml:space="preserve">Thought train: We can sit on the train, watching the scenery (thoughts, images, sensations) go by, or stand on the platform watching the thought train pass by – we don’t have to jump on it. </w:t>
      </w:r>
    </w:p>
    <w:p w14:paraId="2CCDD5E5" w14:textId="77777777" w:rsidR="00094CE7" w:rsidRPr="00094CE7" w:rsidRDefault="00094CE7" w:rsidP="00094CE7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094CE7">
        <w:rPr>
          <w:rFonts w:asciiTheme="minorHAnsi" w:hAnsiTheme="minorHAnsi" w:cstheme="minorHAnsi"/>
        </w:rPr>
        <w:t xml:space="preserve">The River: Items floating down the river – perhaps leaves or bits of mucky debris (thoughts, feelings, images) – instead of struggling to float, we can stand on the bank watching it all go by. </w:t>
      </w:r>
    </w:p>
    <w:p w14:paraId="6F93734D" w14:textId="77777777" w:rsidR="00094CE7" w:rsidRPr="00094CE7" w:rsidRDefault="00094CE7" w:rsidP="00094CE7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094CE7">
        <w:rPr>
          <w:rFonts w:asciiTheme="minorHAnsi" w:hAnsiTheme="minorHAnsi" w:cstheme="minorHAnsi"/>
        </w:rPr>
        <w:t>The Tunnel: When we get anxious driving through a tunnel, the best option is to keep going rather than try to escape. This feeling will pass – there is an end to this tunnel.</w:t>
      </w:r>
    </w:p>
    <w:p w14:paraId="3D3970AD" w14:textId="77777777" w:rsidR="00094CE7" w:rsidRPr="00094CE7" w:rsidRDefault="00094CE7" w:rsidP="00094CE7">
      <w:pPr>
        <w:jc w:val="center"/>
        <w:rPr>
          <w:lang w:val="en-US"/>
        </w:rPr>
      </w:pPr>
    </w:p>
    <w:sectPr w:rsidR="00094CE7" w:rsidRPr="00094CE7" w:rsidSect="001D18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56BD2"/>
    <w:multiLevelType w:val="hybridMultilevel"/>
    <w:tmpl w:val="B150C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5598"/>
    <w:multiLevelType w:val="multilevel"/>
    <w:tmpl w:val="F7E8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E7"/>
    <w:rsid w:val="00094CE7"/>
    <w:rsid w:val="001D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55D451"/>
  <w15:chartTrackingRefBased/>
  <w15:docId w15:val="{45459DAE-4BB0-DC4F-B758-0E3354D4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94C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094CE7"/>
  </w:style>
  <w:style w:type="paragraph" w:styleId="NormalWeb">
    <w:name w:val="Normal (Web)"/>
    <w:basedOn w:val="Normal"/>
    <w:uiPriority w:val="99"/>
    <w:semiHidden/>
    <w:unhideWhenUsed/>
    <w:rsid w:val="00094C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94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Medcalf</dc:creator>
  <cp:keywords/>
  <dc:description/>
  <cp:lastModifiedBy>Richard Medcalf</cp:lastModifiedBy>
  <cp:revision>1</cp:revision>
  <dcterms:created xsi:type="dcterms:W3CDTF">2021-05-13T12:19:00Z</dcterms:created>
  <dcterms:modified xsi:type="dcterms:W3CDTF">2021-05-13T12:22:00Z</dcterms:modified>
</cp:coreProperties>
</file>